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CC" w:rsidRDefault="000E66CC" w:rsidP="00E34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Составляющие тарифов в пределах и сверх социальной нормы</w:t>
      </w:r>
      <w:r w:rsidR="002123AA" w:rsidRPr="002123AA">
        <w:rPr>
          <w:rFonts w:ascii="Times New Roman" w:hAnsi="Times New Roman" w:cs="Times New Roman"/>
          <w:b/>
          <w:sz w:val="28"/>
          <w:szCs w:val="28"/>
        </w:rPr>
        <w:t xml:space="preserve"> для населения и приравненных к нему потребителей на территории Краснодарского края и Республики Адыгея </w:t>
      </w:r>
    </w:p>
    <w:p w:rsidR="002123AA" w:rsidRPr="002123AA" w:rsidRDefault="002123AA" w:rsidP="00E34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3AA">
        <w:rPr>
          <w:rFonts w:ascii="Times New Roman" w:hAnsi="Times New Roman" w:cs="Times New Roman"/>
          <w:b/>
          <w:sz w:val="28"/>
          <w:szCs w:val="28"/>
        </w:rPr>
        <w:t>в первом полугодии 2017 года</w:t>
      </w:r>
    </w:p>
    <w:p w:rsidR="00452EDD" w:rsidRDefault="00452EDD" w:rsidP="00452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202"/>
        <w:gridCol w:w="1767"/>
        <w:gridCol w:w="1843"/>
        <w:gridCol w:w="1701"/>
        <w:gridCol w:w="1843"/>
      </w:tblGrid>
      <w:tr w:rsidR="003F7CC3" w:rsidRPr="00F52992" w:rsidTr="004F0664">
        <w:trPr>
          <w:trHeight w:val="1590"/>
        </w:trPr>
        <w:tc>
          <w:tcPr>
            <w:tcW w:w="709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02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767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Средневзвешенная стоимость электроэнергии (с НДС) (руб./</w:t>
            </w:r>
            <w:proofErr w:type="spellStart"/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Единые (котловые) тарифы на услуги по передаче э/э  (с НДС)    (руб./</w:t>
            </w:r>
            <w:proofErr w:type="spellStart"/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Сбытовая надбавка АО «НЭСК» (с НДС) (руб./</w:t>
            </w:r>
            <w:proofErr w:type="spellStart"/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инфраструктурных организаций (с НДС) (руб./</w:t>
            </w:r>
            <w:proofErr w:type="spellStart"/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3F7CC3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2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52992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gridSpan w:val="5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F52992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356" w:type="dxa"/>
            <w:gridSpan w:val="5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Население, за исключением </w:t>
            </w:r>
            <w:proofErr w:type="gramStart"/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указанного</w:t>
            </w:r>
            <w:proofErr w:type="gramEnd"/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пунктах 1.2 и 1.3</w:t>
            </w: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2,83706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96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2,83706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2,83706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96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2,83706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2,83706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2,83706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F52992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356" w:type="dxa"/>
            <w:gridSpan w:val="5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6C20B8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1,55707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96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6C20B8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8">
              <w:rPr>
                <w:rFonts w:ascii="Times New Roman" w:hAnsi="Times New Roman" w:cs="Times New Roman"/>
                <w:sz w:val="24"/>
                <w:szCs w:val="24"/>
              </w:rPr>
              <w:t>1,55707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6C20B8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8">
              <w:rPr>
                <w:rFonts w:ascii="Times New Roman" w:hAnsi="Times New Roman" w:cs="Times New Roman"/>
                <w:sz w:val="24"/>
                <w:szCs w:val="24"/>
              </w:rPr>
              <w:t>1,55707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96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6C20B8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8">
              <w:rPr>
                <w:rFonts w:ascii="Times New Roman" w:hAnsi="Times New Roman" w:cs="Times New Roman"/>
                <w:sz w:val="24"/>
                <w:szCs w:val="24"/>
              </w:rPr>
              <w:t>1,55707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6C20B8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8">
              <w:rPr>
                <w:rFonts w:ascii="Times New Roman" w:hAnsi="Times New Roman" w:cs="Times New Roman"/>
                <w:sz w:val="24"/>
                <w:szCs w:val="24"/>
              </w:rPr>
              <w:t>1,55707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6C20B8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8">
              <w:rPr>
                <w:rFonts w:ascii="Times New Roman" w:hAnsi="Times New Roman" w:cs="Times New Roman"/>
                <w:sz w:val="24"/>
                <w:szCs w:val="24"/>
              </w:rPr>
              <w:t>1,55707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F52992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9356" w:type="dxa"/>
            <w:gridSpan w:val="5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сельских населенных пунктах</w:t>
            </w: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6C20B8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8">
              <w:rPr>
                <w:rFonts w:ascii="Times New Roman" w:hAnsi="Times New Roman" w:cs="Times New Roman"/>
                <w:sz w:val="24"/>
                <w:szCs w:val="24"/>
              </w:rPr>
              <w:t>1,55707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96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6C20B8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8">
              <w:rPr>
                <w:rFonts w:ascii="Times New Roman" w:hAnsi="Times New Roman" w:cs="Times New Roman"/>
                <w:sz w:val="24"/>
                <w:szCs w:val="24"/>
              </w:rPr>
              <w:t>1,55707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6C20B8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8">
              <w:rPr>
                <w:rFonts w:ascii="Times New Roman" w:hAnsi="Times New Roman" w:cs="Times New Roman"/>
                <w:sz w:val="24"/>
                <w:szCs w:val="24"/>
              </w:rPr>
              <w:t>1,55707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96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6C20B8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8">
              <w:rPr>
                <w:rFonts w:ascii="Times New Roman" w:hAnsi="Times New Roman" w:cs="Times New Roman"/>
                <w:sz w:val="24"/>
                <w:szCs w:val="24"/>
              </w:rPr>
              <w:t>1,55707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6C20B8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8">
              <w:rPr>
                <w:rFonts w:ascii="Times New Roman" w:hAnsi="Times New Roman" w:cs="Times New Roman"/>
                <w:sz w:val="24"/>
                <w:szCs w:val="24"/>
              </w:rPr>
              <w:t>1,55707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6C20B8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8">
              <w:rPr>
                <w:rFonts w:ascii="Times New Roman" w:hAnsi="Times New Roman" w:cs="Times New Roman"/>
                <w:sz w:val="24"/>
                <w:szCs w:val="24"/>
              </w:rPr>
              <w:t>1,55707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F52992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  <w:gridSpan w:val="5"/>
            <w:vAlign w:val="center"/>
            <w:hideMark/>
          </w:tcPr>
          <w:p w:rsidR="00EE7936" w:rsidRPr="00F52992" w:rsidRDefault="00EE7936" w:rsidP="00EE79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Потребители, приравненные к населению</w:t>
            </w: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2,83706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96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2,83706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2,83706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96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2,83706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2,83706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  <w:tr w:rsidR="00712A7B" w:rsidRPr="00F52992" w:rsidTr="004F0664">
        <w:trPr>
          <w:trHeight w:val="330"/>
        </w:trPr>
        <w:tc>
          <w:tcPr>
            <w:tcW w:w="709" w:type="dxa"/>
            <w:vAlign w:val="center"/>
            <w:hideMark/>
          </w:tcPr>
          <w:p w:rsidR="00712A7B" w:rsidRPr="00F52992" w:rsidRDefault="00712A7B" w:rsidP="00EE79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Align w:val="center"/>
            <w:hideMark/>
          </w:tcPr>
          <w:p w:rsidR="00712A7B" w:rsidRPr="00F52992" w:rsidRDefault="00712A7B" w:rsidP="00F529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1767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1,20900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2,83706</w:t>
            </w:r>
          </w:p>
        </w:tc>
        <w:tc>
          <w:tcPr>
            <w:tcW w:w="1701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0,23034</w:t>
            </w:r>
          </w:p>
        </w:tc>
        <w:tc>
          <w:tcPr>
            <w:tcW w:w="1843" w:type="dxa"/>
            <w:vAlign w:val="center"/>
            <w:hideMark/>
          </w:tcPr>
          <w:p w:rsidR="00712A7B" w:rsidRPr="00712A7B" w:rsidRDefault="00712A7B" w:rsidP="0071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7B">
              <w:rPr>
                <w:rFonts w:ascii="Times New Roman" w:hAnsi="Times New Roman" w:cs="Times New Roman"/>
                <w:sz w:val="24"/>
                <w:szCs w:val="24"/>
              </w:rPr>
              <w:t>0,00358</w:t>
            </w:r>
          </w:p>
        </w:tc>
      </w:tr>
    </w:tbl>
    <w:p w:rsidR="00EE7936" w:rsidRPr="00765D58" w:rsidRDefault="00EE7936" w:rsidP="00452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664" w:rsidRPr="004F0664" w:rsidRDefault="004F0664" w:rsidP="004F0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Средневзвешенная стоимость единицы электрической энергии (мощности) на оптовом и розничном рынках, учтенная при установлении тарифов для населения, в соответствии с пунктом 30 «Правил государственного регулирования (пересмотра, применения) цен (тарифов) </w:t>
      </w:r>
      <w:proofErr w:type="gramStart"/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электроэнергетике», утвержденных постановлением Правительства Российской Федерации от 29.12.2011 № 1178, </w:t>
      </w:r>
      <w:proofErr w:type="gramStart"/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опубликована</w:t>
      </w:r>
      <w:proofErr w:type="gramEnd"/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1-е полугодие 2017 года РЭК-ДЦТ КК на своем сайте (без НДС).</w:t>
      </w:r>
    </w:p>
    <w:p w:rsidR="004F0664" w:rsidRPr="004F0664" w:rsidRDefault="004F0664" w:rsidP="004F0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Единые котловые тарифы были установлены приказом РЭК-ДЦТ КК от 30.12.2016 № 57/2016-э (без НДС).</w:t>
      </w:r>
    </w:p>
    <w:p w:rsidR="004F0664" w:rsidRPr="004F0664" w:rsidRDefault="004F0664" w:rsidP="004F0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Сбытовая надбавка гарантирующего поставщика АО «НЭСК» установлена приказом РЭК-ДЦТ КК от 27.12.2016 № 55/2016-э (без НДС).</w:t>
      </w:r>
    </w:p>
    <w:p w:rsidR="004F0664" w:rsidRPr="004F0664" w:rsidRDefault="004F0664" w:rsidP="004F0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услуг инфраструктурных организаций представляет собой сумму следующих слагаемых:</w:t>
      </w:r>
    </w:p>
    <w:p w:rsidR="004F0664" w:rsidRPr="004F0664" w:rsidRDefault="004F0664" w:rsidP="004F0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услуги АО «СО ЕЭС» в размере 1,637 руб./</w:t>
      </w:r>
      <w:proofErr w:type="spellStart"/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НДС (приказ ФАС России от 23.12.2016 № 1826/16);</w:t>
      </w:r>
    </w:p>
    <w:p w:rsidR="004F0664" w:rsidRPr="004F0664" w:rsidRDefault="004F0664" w:rsidP="004F0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АО «АТС» в размере 1,077 руб./</w:t>
      </w:r>
      <w:proofErr w:type="spellStart"/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НДС (приказ ФАС России от 29.12.2016 г. N 1908/16);</w:t>
      </w:r>
    </w:p>
    <w:p w:rsidR="004F0664" w:rsidRDefault="004F0664" w:rsidP="004F0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 АО «ЦФР» в размере 0,318 руб./</w:t>
      </w:r>
      <w:proofErr w:type="spellStart"/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 w:rsidRPr="004F0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НДС утверждены Наблюдательным советом НП «Совет рынка» 23.03.2016.</w:t>
      </w:r>
    </w:p>
    <w:p w:rsidR="00D344D6" w:rsidRPr="00452EDD" w:rsidRDefault="00D344D6" w:rsidP="00DE3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344D6" w:rsidRPr="0045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97"/>
    <w:rsid w:val="000006A9"/>
    <w:rsid w:val="00006AC5"/>
    <w:rsid w:val="000447E6"/>
    <w:rsid w:val="000E66CC"/>
    <w:rsid w:val="002123AA"/>
    <w:rsid w:val="002C7997"/>
    <w:rsid w:val="003F7CC3"/>
    <w:rsid w:val="00452EDD"/>
    <w:rsid w:val="00465D15"/>
    <w:rsid w:val="004E3BC6"/>
    <w:rsid w:val="004F0664"/>
    <w:rsid w:val="00506D3D"/>
    <w:rsid w:val="00585CC1"/>
    <w:rsid w:val="0062072A"/>
    <w:rsid w:val="00645875"/>
    <w:rsid w:val="006C20B8"/>
    <w:rsid w:val="006F39A9"/>
    <w:rsid w:val="00712A7B"/>
    <w:rsid w:val="00745DFB"/>
    <w:rsid w:val="00784330"/>
    <w:rsid w:val="007B35EA"/>
    <w:rsid w:val="00835464"/>
    <w:rsid w:val="008415C1"/>
    <w:rsid w:val="008432EE"/>
    <w:rsid w:val="00897CC2"/>
    <w:rsid w:val="009A5F80"/>
    <w:rsid w:val="00A30FF0"/>
    <w:rsid w:val="00B21B46"/>
    <w:rsid w:val="00B51260"/>
    <w:rsid w:val="00D31895"/>
    <w:rsid w:val="00D344D6"/>
    <w:rsid w:val="00D62442"/>
    <w:rsid w:val="00DB42C1"/>
    <w:rsid w:val="00DE3DE4"/>
    <w:rsid w:val="00E31EDA"/>
    <w:rsid w:val="00E34CA2"/>
    <w:rsid w:val="00E52697"/>
    <w:rsid w:val="00EC3637"/>
    <w:rsid w:val="00EE7936"/>
    <w:rsid w:val="00F5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Чеснокова Алина Николаевна</dc:creator>
  <cp:keywords/>
  <dc:description/>
  <cp:lastModifiedBy>Чеснокова Алина Николаевна</cp:lastModifiedBy>
  <cp:revision>36</cp:revision>
  <cp:lastPrinted>2016-06-07T06:44:00Z</cp:lastPrinted>
  <dcterms:created xsi:type="dcterms:W3CDTF">2016-02-08T12:21:00Z</dcterms:created>
  <dcterms:modified xsi:type="dcterms:W3CDTF">2017-01-24T10:09:00Z</dcterms:modified>
</cp:coreProperties>
</file>